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Verksamhetsberättelse 2021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År 2021 har varit ett ovanligt händelselöst år då styrelsen tyvärr har varit underbemmannade och bl.a. tävlingarna har fått bli åsidosatta, men vi har ändå haft en del verksamhet: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Tre klassdrag har anordnats och ytterligare ett tillfälle hölls för funktionsnedsatta.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En resa till Holmsjön hölls i maj  där det både metades, spinnfiskades och roddes efter regnbågar. Alltid lika populär!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En resa till Baltak hölls i september där vi flugfiskade i en del av Tidan.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En kastkurs hölls för medlemmar nyfikna på flugfiske.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Flugbindningskvällar har hållt både en del fysiskt och en del över nätet.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Båtarna har varit riktigt populära även under 2021, tyvärr har detta även inneburit en hel del strul med att båtarna gått sönder vid användning. </w:t>
        <w:br/>
        <w:t xml:space="preserve">Detta är inte ovanligt men de som varit med när båtarna har gått sönder, har att glömt meddela oss, vilket inneburit att vi inte kunnat laga dom i tid till nästa användare. </w:t>
        <w:br/>
        <w:t xml:space="preserve">Inget straff väntar den som har sönder en båt vid användning så snälla rapportera eventuella skador!</w:t>
        <w:br/>
        <w:t xml:space="preserve">Totalt hyrdes båtarna ut 127 gånger under året, en minskning från föregående år, som vi tror beror på att båtarna varit ur bruk vid flera tillfällen.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OKQ8 och Stockholms fiske och fritid har hjälpt oss ännu ett år med nyckelhantering. Köp gärna något hos dessa när ni ändå är och hämtar nycklar.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Glöm inte att alla medlemmar har 15% rabatt hos Stockholms fiske och fritid.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Det har lämnats en hel del skräp runt sjöarna och i våra båtar, försök få med er erat skräp tillbaka när ni är klara då sjöarna ligger i naturreservat!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isättning av fisk har utförts med en vikt på totalt 250kg.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 har närvarat på flertalet möten med bl.a. kommun, företag och ÖLFVO för att föra klubbens åsikt och talan och se till så att ett hållbart sportfiske förespråkas i våra sjöar.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Vid årets slut var vi cat 700 medlemmar. 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